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9715" w:type="dxa"/>
        <w:tblLook w:val="04A0" w:firstRow="1" w:lastRow="0" w:firstColumn="1" w:lastColumn="0" w:noHBand="0" w:noVBand="1"/>
      </w:tblPr>
      <w:tblGrid>
        <w:gridCol w:w="2139"/>
        <w:gridCol w:w="2356"/>
        <w:gridCol w:w="2520"/>
        <w:gridCol w:w="2700"/>
      </w:tblGrid>
      <w:tr w:rsidR="00683BFB" w:rsidTr="00683BFB">
        <w:tc>
          <w:tcPr>
            <w:tcW w:w="2139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56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Beginning</w:t>
            </w:r>
            <w:r w:rsidR="00BB2153">
              <w:rPr>
                <w:rFonts w:ascii="Helvetica" w:hAnsi="Helvetica"/>
                <w:sz w:val="24"/>
                <w:szCs w:val="24"/>
              </w:rPr>
              <w:t xml:space="preserve"> (1-4</w:t>
            </w:r>
            <w:r w:rsidRPr="00683BFB">
              <w:rPr>
                <w:rFonts w:ascii="Helvetica" w:hAnsi="Helvetic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683BFB" w:rsidRPr="00683BFB" w:rsidRDefault="00BB2153" w:rsidP="00C2345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Proficient (5</w:t>
            </w:r>
            <w:r w:rsidR="00683BFB" w:rsidRPr="00683BFB">
              <w:rPr>
                <w:rFonts w:ascii="Helvetica" w:hAnsi="Helvetica"/>
                <w:sz w:val="24"/>
                <w:szCs w:val="24"/>
              </w:rPr>
              <w:t>-8)</w:t>
            </w:r>
          </w:p>
        </w:tc>
        <w:tc>
          <w:tcPr>
            <w:tcW w:w="2700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Mastery</w:t>
            </w:r>
            <w:r w:rsidRPr="00683BFB">
              <w:rPr>
                <w:rFonts w:ascii="Helvetica" w:hAnsi="Helvetica"/>
                <w:sz w:val="24"/>
                <w:szCs w:val="24"/>
              </w:rPr>
              <w:t xml:space="preserve"> (9-10)</w:t>
            </w:r>
          </w:p>
        </w:tc>
      </w:tr>
      <w:tr w:rsidR="00683BFB" w:rsidTr="00683BFB">
        <w:tc>
          <w:tcPr>
            <w:tcW w:w="2139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Economics knowledge</w:t>
            </w:r>
            <w:bookmarkStart w:id="0" w:name="_GoBack"/>
            <w:bookmarkEnd w:id="0"/>
          </w:p>
        </w:tc>
        <w:tc>
          <w:tcPr>
            <w:tcW w:w="2356" w:type="dxa"/>
          </w:tcPr>
          <w:p w:rsidR="00683BFB" w:rsidRDefault="007A2087" w:rsidP="00C2345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Student not able to accurately use</w:t>
            </w:r>
            <w:r w:rsidR="00683BFB" w:rsidRPr="00683BFB">
              <w:rPr>
                <w:rFonts w:ascii="Helvetica" w:hAnsi="Helvetica"/>
                <w:sz w:val="24"/>
                <w:szCs w:val="24"/>
              </w:rPr>
              <w:t xml:space="preserve"> economics content</w:t>
            </w:r>
          </w:p>
          <w:p w:rsidR="00325A16" w:rsidRPr="00683BFB" w:rsidRDefault="00325A16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83BFB" w:rsidRPr="00683BFB" w:rsidRDefault="00683BFB" w:rsidP="007A2087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Student </w:t>
            </w:r>
            <w:r w:rsidR="007A2087">
              <w:rPr>
                <w:rFonts w:ascii="Helvetica" w:hAnsi="Helvetica"/>
                <w:sz w:val="24"/>
                <w:szCs w:val="24"/>
              </w:rPr>
              <w:t xml:space="preserve">uses economic content with </w:t>
            </w:r>
            <w:r>
              <w:rPr>
                <w:rFonts w:ascii="Helvetica" w:hAnsi="Helvetica"/>
                <w:sz w:val="24"/>
                <w:szCs w:val="24"/>
              </w:rPr>
              <w:t>few mistakes</w:t>
            </w:r>
          </w:p>
        </w:tc>
        <w:tc>
          <w:tcPr>
            <w:tcW w:w="2700" w:type="dxa"/>
          </w:tcPr>
          <w:p w:rsidR="00683BFB" w:rsidRPr="00683BFB" w:rsidRDefault="00683BFB" w:rsidP="007A2087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Student </w:t>
            </w:r>
            <w:r w:rsidR="007A2087">
              <w:rPr>
                <w:rFonts w:ascii="Helvetica" w:hAnsi="Helvetica"/>
                <w:sz w:val="24"/>
                <w:szCs w:val="24"/>
              </w:rPr>
              <w:t>uses</w:t>
            </w:r>
            <w:r w:rsidRPr="00683BFB">
              <w:rPr>
                <w:rFonts w:ascii="Helvetica" w:hAnsi="Helvetica"/>
                <w:sz w:val="24"/>
                <w:szCs w:val="24"/>
              </w:rPr>
              <w:t xml:space="preserve"> economics content</w:t>
            </w:r>
            <w:r w:rsidR="007A2087">
              <w:rPr>
                <w:rFonts w:ascii="Helvetica" w:hAnsi="Helvetica"/>
                <w:sz w:val="24"/>
                <w:szCs w:val="24"/>
              </w:rPr>
              <w:t xml:space="preserve"> accurately</w:t>
            </w:r>
            <w:r>
              <w:rPr>
                <w:rFonts w:ascii="Helvetica" w:hAnsi="Helvetica"/>
                <w:sz w:val="24"/>
                <w:szCs w:val="24"/>
              </w:rPr>
              <w:t>; no mistakes</w:t>
            </w:r>
          </w:p>
        </w:tc>
      </w:tr>
      <w:tr w:rsidR="00683BFB" w:rsidTr="00683BFB">
        <w:tc>
          <w:tcPr>
            <w:tcW w:w="2139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Application of economics knowledge</w:t>
            </w:r>
          </w:p>
        </w:tc>
        <w:tc>
          <w:tcPr>
            <w:tcW w:w="2356" w:type="dxa"/>
          </w:tcPr>
          <w:p w:rsid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Student inconsistently applies knowledge of economics content to the business</w:t>
            </w:r>
          </w:p>
          <w:p w:rsidR="00325A16" w:rsidRPr="00683BFB" w:rsidRDefault="00325A16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Student accurately and usefully applies knowledge of economics when making decisions for the business</w:t>
            </w:r>
          </w:p>
        </w:tc>
        <w:tc>
          <w:tcPr>
            <w:tcW w:w="2700" w:type="dxa"/>
          </w:tcPr>
          <w:p w:rsidR="00683BFB" w:rsidRPr="00683BFB" w:rsidRDefault="00683BFB" w:rsidP="00683BFB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Student uses economics knowledge to </w:t>
            </w:r>
            <w:r>
              <w:rPr>
                <w:rFonts w:ascii="Helvetica" w:hAnsi="Helvetica"/>
                <w:sz w:val="24"/>
                <w:szCs w:val="24"/>
              </w:rPr>
              <w:t xml:space="preserve">make important improvements to </w:t>
            </w:r>
            <w:r w:rsidRPr="00683BFB">
              <w:rPr>
                <w:rFonts w:ascii="Helvetica" w:hAnsi="Helvetica"/>
                <w:sz w:val="24"/>
                <w:szCs w:val="24"/>
              </w:rPr>
              <w:t>the business</w:t>
            </w:r>
          </w:p>
        </w:tc>
      </w:tr>
      <w:tr w:rsidR="00683BFB" w:rsidTr="00683BFB">
        <w:tc>
          <w:tcPr>
            <w:tcW w:w="2139" w:type="dxa"/>
          </w:tcPr>
          <w:p w:rsidR="00683BFB" w:rsidRPr="00683BFB" w:rsidRDefault="00683BFB" w:rsidP="00683BFB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Helpfulness to </w:t>
            </w:r>
            <w:r>
              <w:rPr>
                <w:rFonts w:ascii="Helvetica" w:hAnsi="Helvetica"/>
                <w:sz w:val="24"/>
                <w:szCs w:val="24"/>
              </w:rPr>
              <w:t xml:space="preserve">real-world product/ </w:t>
            </w:r>
            <w:r w:rsidRPr="00683BFB">
              <w:rPr>
                <w:rFonts w:ascii="Helvetica" w:hAnsi="Helvetica"/>
                <w:sz w:val="24"/>
                <w:szCs w:val="24"/>
              </w:rPr>
              <w:t>business plan</w:t>
            </w:r>
          </w:p>
        </w:tc>
        <w:tc>
          <w:tcPr>
            <w:tcW w:w="2356" w:type="dxa"/>
          </w:tcPr>
          <w:p w:rsid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Student work does not generally add much to the </w:t>
            </w:r>
            <w:r>
              <w:rPr>
                <w:rFonts w:ascii="Helvetica" w:hAnsi="Helvetica"/>
                <w:sz w:val="24"/>
                <w:szCs w:val="24"/>
              </w:rPr>
              <w:t xml:space="preserve">product or </w:t>
            </w:r>
            <w:r w:rsidRPr="00683BFB">
              <w:rPr>
                <w:rFonts w:ascii="Helvetica" w:hAnsi="Helvetica"/>
                <w:sz w:val="24"/>
                <w:szCs w:val="24"/>
              </w:rPr>
              <w:t>business plan</w:t>
            </w:r>
          </w:p>
          <w:p w:rsidR="00325A16" w:rsidRPr="00683BFB" w:rsidRDefault="00325A16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 xml:space="preserve">Student work adds value to the </w:t>
            </w:r>
            <w:r>
              <w:rPr>
                <w:rFonts w:ascii="Helvetica" w:hAnsi="Helvetica"/>
                <w:sz w:val="24"/>
                <w:szCs w:val="24"/>
              </w:rPr>
              <w:t xml:space="preserve">real-world product or </w:t>
            </w:r>
            <w:r w:rsidRPr="00683BFB">
              <w:rPr>
                <w:rFonts w:ascii="Helvetica" w:hAnsi="Helvetica"/>
                <w:sz w:val="24"/>
                <w:szCs w:val="24"/>
              </w:rPr>
              <w:t>business plan</w:t>
            </w:r>
          </w:p>
        </w:tc>
        <w:tc>
          <w:tcPr>
            <w:tcW w:w="2700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Student work adds importantly </w:t>
            </w:r>
            <w:r w:rsidRPr="00683BFB">
              <w:rPr>
                <w:rFonts w:ascii="Helvetica" w:hAnsi="Helvetica"/>
                <w:sz w:val="24"/>
                <w:szCs w:val="24"/>
              </w:rPr>
              <w:t xml:space="preserve">to the </w:t>
            </w:r>
            <w:r>
              <w:rPr>
                <w:rFonts w:ascii="Helvetica" w:hAnsi="Helvetica"/>
                <w:sz w:val="24"/>
                <w:szCs w:val="24"/>
              </w:rPr>
              <w:t xml:space="preserve">real-world product or </w:t>
            </w:r>
            <w:r w:rsidRPr="00683BFB">
              <w:rPr>
                <w:rFonts w:ascii="Helvetica" w:hAnsi="Helvetica"/>
                <w:sz w:val="24"/>
                <w:szCs w:val="24"/>
              </w:rPr>
              <w:t>business plan</w:t>
            </w:r>
          </w:p>
        </w:tc>
      </w:tr>
      <w:tr w:rsidR="00683BFB" w:rsidTr="00683BFB">
        <w:tc>
          <w:tcPr>
            <w:tcW w:w="2139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English/Language Arts skills: using evidence to support a thesis</w:t>
            </w:r>
          </w:p>
        </w:tc>
        <w:tc>
          <w:tcPr>
            <w:tcW w:w="2356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Thesis (main point), details, or the link between them is unclear or missing</w:t>
            </w:r>
          </w:p>
        </w:tc>
        <w:tc>
          <w:tcPr>
            <w:tcW w:w="2520" w:type="dxa"/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Thesis and supporting details are clearly linked</w:t>
            </w:r>
          </w:p>
        </w:tc>
        <w:tc>
          <w:tcPr>
            <w:tcW w:w="2700" w:type="dxa"/>
          </w:tcPr>
          <w:p w:rsid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Supporting details support the thesis in a compelling way that adds significantly to the overall point</w:t>
            </w:r>
          </w:p>
          <w:p w:rsidR="00325A16" w:rsidRPr="00683BFB" w:rsidRDefault="00325A16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83BFB" w:rsidTr="00037349">
        <w:tc>
          <w:tcPr>
            <w:tcW w:w="2139" w:type="dxa"/>
            <w:tcBorders>
              <w:bottom w:val="single" w:sz="4" w:space="0" w:color="auto"/>
            </w:tcBorders>
          </w:tcPr>
          <w:p w:rsidR="00037349" w:rsidRDefault="00037349" w:rsidP="00037349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</w:t>
            </w:r>
            <w:r w:rsidR="006E51AD">
              <w:rPr>
                <w:rFonts w:ascii="Helvetica" w:hAnsi="Helvetica"/>
                <w:sz w:val="24"/>
                <w:szCs w:val="24"/>
              </w:rPr>
              <w:t>ata</w:t>
            </w:r>
            <w:r>
              <w:rPr>
                <w:rFonts w:ascii="Helvetica" w:hAnsi="Helvetica"/>
                <w:sz w:val="24"/>
                <w:szCs w:val="24"/>
              </w:rPr>
              <w:t xml:space="preserve"> analysis skills*</w:t>
            </w:r>
          </w:p>
          <w:p w:rsidR="00037349" w:rsidRDefault="00037349" w:rsidP="00037349">
            <w:pPr>
              <w:rPr>
                <w:rFonts w:ascii="Helvetica" w:hAnsi="Helvetica"/>
                <w:sz w:val="24"/>
                <w:szCs w:val="24"/>
              </w:rPr>
            </w:pPr>
          </w:p>
          <w:p w:rsidR="00683BFB" w:rsidRPr="00683BFB" w:rsidRDefault="00037349" w:rsidP="00037349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*Use for data collection, math, and/or decision-making models</w:t>
            </w:r>
            <w:r w:rsidR="00683BFB" w:rsidRPr="00683BF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Student does not  accurately record or interpret data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Student accurately records and interprets data; the problem is solved correctly</w:t>
            </w:r>
          </w:p>
          <w:p w:rsidR="00325A16" w:rsidRPr="00683BFB" w:rsidRDefault="00325A16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83BFB" w:rsidRPr="00683BFB" w:rsidRDefault="00683BFB" w:rsidP="00C23456">
            <w:pPr>
              <w:rPr>
                <w:rFonts w:ascii="Helvetica" w:hAnsi="Helvetica"/>
                <w:sz w:val="24"/>
                <w:szCs w:val="24"/>
              </w:rPr>
            </w:pPr>
            <w:r w:rsidRPr="00683BFB">
              <w:rPr>
                <w:rFonts w:ascii="Helvetica" w:hAnsi="Helvetica"/>
                <w:sz w:val="24"/>
                <w:szCs w:val="24"/>
              </w:rPr>
              <w:t>Student correctly analyzes data in a way that adds significantly to the business project.</w:t>
            </w:r>
          </w:p>
        </w:tc>
      </w:tr>
      <w:tr w:rsidR="00037349" w:rsidTr="00037349">
        <w:trPr>
          <w:trHeight w:val="70"/>
        </w:trPr>
        <w:tc>
          <w:tcPr>
            <w:tcW w:w="9715" w:type="dxa"/>
            <w:gridSpan w:val="4"/>
            <w:tcBorders>
              <w:left w:val="nil"/>
              <w:bottom w:val="nil"/>
              <w:right w:val="nil"/>
            </w:tcBorders>
          </w:tcPr>
          <w:p w:rsidR="00037349" w:rsidRPr="00683BFB" w:rsidRDefault="00037349" w:rsidP="00C2345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874690" w:rsidRPr="00683BFB" w:rsidRDefault="00C23456">
      <w:pPr>
        <w:rPr>
          <w:rFonts w:ascii="Helvetica" w:hAnsi="Helvetica"/>
          <w:sz w:val="24"/>
          <w:szCs w:val="24"/>
        </w:rPr>
      </w:pPr>
      <w:r w:rsidRPr="00683BFB">
        <w:rPr>
          <w:rFonts w:ascii="Helvetica" w:hAnsi="Helvetica"/>
          <w:sz w:val="24"/>
          <w:szCs w:val="24"/>
        </w:rPr>
        <w:t>Common analytic rubric for the Mini-Economy Business Plan</w:t>
      </w:r>
    </w:p>
    <w:sectPr w:rsidR="00874690" w:rsidRPr="0068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A"/>
    <w:rsid w:val="00037349"/>
    <w:rsid w:val="00220EDA"/>
    <w:rsid w:val="00325A16"/>
    <w:rsid w:val="00683BFB"/>
    <w:rsid w:val="006E51AD"/>
    <w:rsid w:val="007A2087"/>
    <w:rsid w:val="00B54044"/>
    <w:rsid w:val="00BB2153"/>
    <w:rsid w:val="00C23456"/>
    <w:rsid w:val="00CC67A5"/>
    <w:rsid w:val="00D41B41"/>
    <w:rsid w:val="00E3680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9F9"/>
  <w15:chartTrackingRefBased/>
  <w15:docId w15:val="{5CBE9EE2-922B-4AE6-8959-5C557D80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Day</dc:creator>
  <cp:keywords/>
  <dc:description/>
  <cp:lastModifiedBy>Stephen H Day</cp:lastModifiedBy>
  <cp:revision>2</cp:revision>
  <dcterms:created xsi:type="dcterms:W3CDTF">2019-01-16T17:34:00Z</dcterms:created>
  <dcterms:modified xsi:type="dcterms:W3CDTF">2019-01-16T17:34:00Z</dcterms:modified>
</cp:coreProperties>
</file>